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47" w:rsidRDefault="00AA6347">
      <w:pPr>
        <w:jc w:val="center"/>
        <w:rPr>
          <w:rFonts w:ascii="Bookman Old Style" w:hAnsi="Bookman Old Style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Bookman Old Style" w:hAnsi="Bookman Old Style"/>
              <w:b/>
              <w:sz w:val="28"/>
            </w:rPr>
            <w:t>LANDER</w:t>
          </w:r>
        </w:smartTag>
        <w:r>
          <w:rPr>
            <w:rFonts w:ascii="Bookman Old Style" w:hAnsi="Bookman Old Style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b/>
              <w:sz w:val="28"/>
            </w:rPr>
            <w:t>UNIVERSITY</w:t>
          </w:r>
        </w:smartTag>
      </w:smartTag>
    </w:p>
    <w:p w:rsidR="00AA6347" w:rsidRDefault="00AA6347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SUPERVISOR’S WORKSHEET</w:t>
      </w:r>
    </w:p>
    <w:p w:rsidR="00AA6347" w:rsidRDefault="00AA6347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RECLASSIFICATION INCREASE</w:t>
      </w:r>
    </w:p>
    <w:p w:rsidR="00AA6347" w:rsidRDefault="00AA6347">
      <w:pPr>
        <w:rPr>
          <w:sz w:val="22"/>
        </w:rPr>
      </w:pPr>
    </w:p>
    <w:p w:rsidR="00AA6347" w:rsidRDefault="00AA6347">
      <w:pPr>
        <w:rPr>
          <w:sz w:val="22"/>
        </w:rPr>
      </w:pPr>
      <w:r>
        <w:rPr>
          <w:sz w:val="22"/>
        </w:rPr>
        <w:tab/>
        <w:t>A salary increase may be granted to an employee upon reclassification of the position to a higher pay band.</w:t>
      </w:r>
    </w:p>
    <w:p w:rsidR="00AA6347" w:rsidRDefault="00AA6347">
      <w:pPr>
        <w:rPr>
          <w:sz w:val="22"/>
        </w:rPr>
      </w:pPr>
    </w:p>
    <w:p w:rsidR="00AA6347" w:rsidRDefault="00AA6347">
      <w:pPr>
        <w:rPr>
          <w:sz w:val="22"/>
        </w:rPr>
      </w:pPr>
      <w:r>
        <w:rPr>
          <w:sz w:val="22"/>
        </w:rPr>
        <w:t xml:space="preserve">Employee Name  </w:t>
      </w: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>
        <w:rPr>
          <w:sz w:val="22"/>
        </w:rPr>
        <w:fldChar w:fldCharType="end"/>
      </w:r>
      <w:bookmarkEnd w:id="0"/>
    </w:p>
    <w:p w:rsidR="00AA6347" w:rsidRDefault="00AA6347">
      <w:pPr>
        <w:rPr>
          <w:sz w:val="22"/>
        </w:rPr>
      </w:pP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i/>
          <w:sz w:val="22"/>
        </w:rPr>
      </w:pPr>
      <w:r>
        <w:rPr>
          <w:b/>
          <w:i/>
        </w:rPr>
        <w:t>Eligibility Requirements</w:t>
      </w:r>
    </w:p>
    <w:p w:rsidR="001F7A01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Updated positio</w:t>
      </w:r>
      <w:r w:rsidR="001F7A01">
        <w:rPr>
          <w:sz w:val="22"/>
        </w:rPr>
        <w:t xml:space="preserve">n description </w:t>
      </w:r>
      <w:r>
        <w:rPr>
          <w:sz w:val="22"/>
        </w:rPr>
        <w:t>must be presented to the University OHR*</w:t>
      </w:r>
      <w:r w:rsidR="001F7A01">
        <w:rPr>
          <w:sz w:val="22"/>
        </w:rPr>
        <w:t xml:space="preserve"> for review</w:t>
      </w:r>
      <w:r>
        <w:rPr>
          <w:sz w:val="22"/>
        </w:rPr>
        <w:t xml:space="preserve">.  Position </w:t>
      </w:r>
      <w:r>
        <w:rPr>
          <w:sz w:val="22"/>
        </w:rPr>
        <w:tab/>
        <w:t xml:space="preserve">description will be reviewed by the classification/compensation unit and returned to supervisor </w:t>
      </w:r>
      <w:r w:rsidR="001F7A01">
        <w:rPr>
          <w:sz w:val="22"/>
        </w:rPr>
        <w:t>to</w:t>
      </w:r>
    </w:p>
    <w:p w:rsidR="00AA6347" w:rsidRDefault="001F7A01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ab/>
        <w:t>obtain appropriate signatures.</w:t>
      </w: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All position descriptions must have:</w:t>
      </w: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18"/>
        </w:rPr>
      </w:pPr>
      <w:r>
        <w:rPr>
          <w:sz w:val="22"/>
        </w:rPr>
        <w:tab/>
        <w:t>a.</w:t>
      </w:r>
      <w:r>
        <w:rPr>
          <w:sz w:val="22"/>
        </w:rPr>
        <w:tab/>
        <w:t xml:space="preserve">Percentages of time for each function, totaling 100%.  </w:t>
      </w:r>
      <w:r>
        <w:rPr>
          <w:sz w:val="18"/>
        </w:rPr>
        <w:t>(Normally in multiples of 5% increments)</w:t>
      </w: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ab/>
        <w:t>b.</w:t>
      </w:r>
      <w:r>
        <w:rPr>
          <w:sz w:val="22"/>
        </w:rPr>
        <w:tab/>
        <w:t>Essential or marginal noted for each function.</w:t>
      </w: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ab/>
        <w:t>c.</w:t>
      </w:r>
      <w:r>
        <w:rPr>
          <w:sz w:val="22"/>
        </w:rPr>
        <w:tab/>
        <w:t>Job duties should be listed with highest percentage first.</w:t>
      </w: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18"/>
        </w:rPr>
      </w:pPr>
      <w:r>
        <w:rPr>
          <w:sz w:val="22"/>
        </w:rPr>
        <w:tab/>
        <w:t>d.</w:t>
      </w:r>
      <w:r>
        <w:rPr>
          <w:sz w:val="22"/>
        </w:rPr>
        <w:tab/>
        <w:t xml:space="preserve">Last item should be, “Performs related duties as required.”  This can be a marginal function with </w:t>
      </w:r>
      <w:r>
        <w:rPr>
          <w:sz w:val="22"/>
        </w:rPr>
        <w:tab/>
      </w:r>
      <w:r>
        <w:rPr>
          <w:sz w:val="22"/>
        </w:rPr>
        <w:tab/>
        <w:t xml:space="preserve">a very low percentage.  </w:t>
      </w:r>
      <w:r>
        <w:rPr>
          <w:sz w:val="18"/>
        </w:rPr>
        <w:t>(Normally 5-10%)</w:t>
      </w: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Increase may be 0</w:t>
      </w:r>
      <w:r w:rsidR="001F7A01">
        <w:rPr>
          <w:sz w:val="22"/>
        </w:rPr>
        <w:t>-15%</w:t>
      </w:r>
      <w:r>
        <w:rPr>
          <w:sz w:val="22"/>
        </w:rPr>
        <w:t>.</w:t>
      </w:r>
      <w:r w:rsidR="001F7A01">
        <w:rPr>
          <w:sz w:val="22"/>
        </w:rPr>
        <w:t>More than 15% requires additional</w:t>
      </w:r>
      <w:r w:rsidR="00D23EE3">
        <w:rPr>
          <w:sz w:val="22"/>
        </w:rPr>
        <w:t xml:space="preserve"> written justification.</w:t>
      </w:r>
    </w:p>
    <w:p w:rsidR="00AA6347" w:rsidRDefault="00AA634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Increase must not place employee’s salary above the maximum of the pay band.</w:t>
      </w:r>
    </w:p>
    <w:p w:rsidR="00AA6347" w:rsidRDefault="00D23EE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>5.</w:t>
      </w:r>
      <w:r w:rsidR="00AA6347">
        <w:rPr>
          <w:sz w:val="22"/>
        </w:rPr>
        <w:tab/>
        <w:t xml:space="preserve">Increase is subject to internal availability of funds from the University operating budget as determined </w:t>
      </w:r>
      <w:r w:rsidR="00AA6347">
        <w:rPr>
          <w:sz w:val="22"/>
        </w:rPr>
        <w:tab/>
        <w:t>by</w:t>
      </w:r>
      <w:r w:rsidR="00235451">
        <w:rPr>
          <w:sz w:val="22"/>
        </w:rPr>
        <w:t xml:space="preserve"> the Vice President for Finance</w:t>
      </w:r>
      <w:r w:rsidR="00AA6347">
        <w:rPr>
          <w:sz w:val="22"/>
        </w:rPr>
        <w:t xml:space="preserve"> and Administration on the Personnel Action Request form.</w:t>
      </w:r>
    </w:p>
    <w:p w:rsidR="00AA6347" w:rsidRDefault="00D23EE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sz w:val="22"/>
        </w:rPr>
      </w:pPr>
      <w:r>
        <w:rPr>
          <w:sz w:val="22"/>
        </w:rPr>
        <w:t>6</w:t>
      </w:r>
      <w:r w:rsidR="00AA6347">
        <w:rPr>
          <w:sz w:val="22"/>
        </w:rPr>
        <w:t>.</w:t>
      </w:r>
      <w:r w:rsidR="00AA6347">
        <w:rPr>
          <w:sz w:val="22"/>
        </w:rPr>
        <w:tab/>
        <w:t xml:space="preserve">Increase must be reviewed by the University OHR* and approved through appropriate administrative </w:t>
      </w:r>
      <w:r w:rsidR="00AA6347">
        <w:rPr>
          <w:sz w:val="22"/>
        </w:rPr>
        <w:tab/>
        <w:t xml:space="preserve">channels on the Personnel Action Request.  </w:t>
      </w:r>
    </w:p>
    <w:p w:rsidR="00AA6347" w:rsidRDefault="00AA6347">
      <w:pPr>
        <w:rPr>
          <w:sz w:val="22"/>
        </w:rPr>
      </w:pPr>
    </w:p>
    <w:p w:rsidR="00AA6347" w:rsidRDefault="00AA634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i/>
        </w:rPr>
      </w:pPr>
      <w:r>
        <w:rPr>
          <w:b/>
          <w:i/>
        </w:rPr>
        <w:t>Appropriate Rationale [Considerations include, but are not limited to, the following]</w:t>
      </w:r>
    </w:p>
    <w:p w:rsidR="00AA6347" w:rsidRDefault="00235451" w:rsidP="00C7578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2"/>
        </w:rPr>
      </w:pPr>
      <w:sdt>
        <w:sdtPr>
          <w:rPr>
            <w:sz w:val="22"/>
          </w:rPr>
          <w:id w:val="78593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8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A6347">
        <w:rPr>
          <w:sz w:val="22"/>
        </w:rPr>
        <w:tab/>
        <w:t>Employee’s qualifications, experience, training.</w:t>
      </w:r>
    </w:p>
    <w:p w:rsidR="00AA6347" w:rsidRDefault="0023545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2"/>
        </w:rPr>
      </w:pPr>
      <w:sdt>
        <w:sdtPr>
          <w:rPr>
            <w:sz w:val="22"/>
          </w:rPr>
          <w:id w:val="-111227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8C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A6347">
        <w:rPr>
          <w:sz w:val="22"/>
        </w:rPr>
        <w:tab/>
        <w:t>Internal equity among occupants of same and similar positions.</w:t>
      </w:r>
    </w:p>
    <w:p w:rsidR="00AA6347" w:rsidRDefault="0023545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2"/>
        </w:rPr>
      </w:pPr>
      <w:sdt>
        <w:sdtPr>
          <w:rPr>
            <w:sz w:val="22"/>
          </w:rPr>
          <w:id w:val="107254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11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A6347">
        <w:rPr>
          <w:sz w:val="22"/>
        </w:rPr>
        <w:tab/>
        <w:t>Substantial increase in duties and responsibilities and changes in scope and functions of position.</w:t>
      </w:r>
    </w:p>
    <w:p w:rsidR="00AA6347" w:rsidRDefault="00AA6347">
      <w:pPr>
        <w:rPr>
          <w:sz w:val="22"/>
        </w:rPr>
      </w:pPr>
      <w:r>
        <w:rPr>
          <w:b/>
          <w:i/>
        </w:rPr>
        <w:t>Documentation</w:t>
      </w:r>
      <w:r>
        <w:rPr>
          <w:b/>
          <w:i/>
          <w:sz w:val="22"/>
        </w:rPr>
        <w:t xml:space="preserve"> </w:t>
      </w:r>
      <w:r>
        <w:rPr>
          <w:sz w:val="22"/>
        </w:rPr>
        <w:t>- Briefly justify why this employee is considered for a reclassification.</w:t>
      </w:r>
    </w:p>
    <w:p w:rsidR="00AA6347" w:rsidRDefault="00AA6347">
      <w:pPr>
        <w:rPr>
          <w:sz w:val="22"/>
        </w:rPr>
      </w:pPr>
    </w:p>
    <w:p w:rsidR="00D23EE3" w:rsidRDefault="00D23EE3">
      <w:pPr>
        <w:rPr>
          <w:sz w:val="22"/>
        </w:rPr>
      </w:pP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 w:rsidR="00C93111">
        <w:rPr>
          <w:sz w:val="22"/>
        </w:rPr>
        <w:t> </w:t>
      </w:r>
      <w:r>
        <w:rPr>
          <w:sz w:val="22"/>
        </w:rPr>
        <w:fldChar w:fldCharType="end"/>
      </w:r>
      <w:bookmarkEnd w:id="1"/>
    </w:p>
    <w:p w:rsidR="00D23EE3" w:rsidRDefault="00D23EE3">
      <w:pPr>
        <w:rPr>
          <w:sz w:val="22"/>
        </w:rPr>
      </w:pPr>
    </w:p>
    <w:p w:rsidR="00AA6347" w:rsidRDefault="00AA634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2"/>
        </w:rPr>
      </w:pPr>
    </w:p>
    <w:p w:rsidR="00AA6347" w:rsidRDefault="00AA634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2"/>
        </w:rPr>
      </w:pPr>
    </w:p>
    <w:p w:rsidR="00AA6347" w:rsidRDefault="00AA634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2"/>
        </w:rPr>
      </w:pPr>
      <w:r>
        <w:rPr>
          <w:sz w:val="22"/>
        </w:rPr>
        <w:t>SUPERVISOR___________________________________________DATE____________________________</w:t>
      </w:r>
      <w:r>
        <w:rPr>
          <w:sz w:val="22"/>
        </w:rPr>
        <w:tab/>
      </w:r>
    </w:p>
    <w:p w:rsidR="00AA6347" w:rsidRDefault="00AA634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sz w:val="22"/>
        </w:rPr>
      </w:pPr>
    </w:p>
    <w:p w:rsidR="00AA6347" w:rsidRDefault="00AA6347">
      <w:pPr>
        <w:rPr>
          <w:sz w:val="22"/>
        </w:rPr>
      </w:pPr>
    </w:p>
    <w:p w:rsidR="00AA6347" w:rsidRDefault="00AA6347">
      <w:pPr>
        <w:jc w:val="center"/>
        <w:rPr>
          <w:sz w:val="22"/>
        </w:rPr>
      </w:pPr>
      <w:r>
        <w:rPr>
          <w:b/>
          <w:sz w:val="22"/>
        </w:rPr>
        <w:t>PLEASE FORWARD WORKSHEET WITH PERSONNEL ACTION REQUEST FORM.</w:t>
      </w:r>
    </w:p>
    <w:p w:rsidR="00AA6347" w:rsidRDefault="00AA6347">
      <w:pPr>
        <w:rPr>
          <w:sz w:val="18"/>
        </w:rPr>
      </w:pPr>
    </w:p>
    <w:p w:rsidR="00AA6347" w:rsidRDefault="00AA6347">
      <w:pPr>
        <w:rPr>
          <w:rFonts w:ascii="Univers Condensed" w:hAnsi="Univers Condensed"/>
          <w:sz w:val="16"/>
        </w:rPr>
      </w:pPr>
      <w:r>
        <w:rPr>
          <w:sz w:val="18"/>
        </w:rPr>
        <w:t>* Office of Human Resources</w:t>
      </w:r>
    </w:p>
    <w:p w:rsidR="00AA6347" w:rsidRDefault="00AA6347">
      <w:pPr>
        <w:jc w:val="right"/>
        <w:rPr>
          <w:sz w:val="22"/>
        </w:rPr>
      </w:pPr>
      <w:r>
        <w:t>19</w:t>
      </w:r>
    </w:p>
    <w:sectPr w:rsidR="00AA634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61"/>
    <w:rsid w:val="000F4390"/>
    <w:rsid w:val="001F7A01"/>
    <w:rsid w:val="00235451"/>
    <w:rsid w:val="00415C61"/>
    <w:rsid w:val="004768C2"/>
    <w:rsid w:val="00AA6347"/>
    <w:rsid w:val="00C75789"/>
    <w:rsid w:val="00C93111"/>
    <w:rsid w:val="00D23EE3"/>
    <w:rsid w:val="00E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0B13ED"/>
  <w15:chartTrackingRefBased/>
  <w15:docId w15:val="{1304857D-08DE-4A66-8104-607A505A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LANDER UNIVERSITY</vt:lpstr>
    </vt:vector>
  </TitlesOfParts>
  <Company>Lander University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LANDER UNIVERSITY</dc:title>
  <dc:subject/>
  <dc:creator>Authorized Gateway Customer</dc:creator>
  <cp:keywords/>
  <cp:lastModifiedBy>Adam Garrett</cp:lastModifiedBy>
  <cp:revision>3</cp:revision>
  <cp:lastPrinted>2002-02-06T17:24:00Z</cp:lastPrinted>
  <dcterms:created xsi:type="dcterms:W3CDTF">2019-09-10T14:34:00Z</dcterms:created>
  <dcterms:modified xsi:type="dcterms:W3CDTF">2019-09-10T14:39:00Z</dcterms:modified>
</cp:coreProperties>
</file>